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附件4：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申报单位专业学位博士硕士学位授予数统计表</w:t>
      </w:r>
    </w:p>
    <w:p>
      <w:pPr>
        <w:ind w:firstLine="480" w:firstLineChars="200"/>
        <w:rPr>
          <w:rFonts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申报单位（公章）：                          填表人：                  联系方式：            填表日期：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215"/>
        <w:gridCol w:w="3158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授予时间段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授予学位数量</w:t>
            </w:r>
          </w:p>
        </w:tc>
        <w:tc>
          <w:tcPr>
            <w:tcW w:w="399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可推荐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项目数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年1月1日至12月31日</w:t>
            </w: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  <w:r>
              <w:rPr>
                <w:rFonts w:hint="eastAsia" w:eastAsia="仿宋_GB2312"/>
                <w:sz w:val="28"/>
                <w:szCs w:val="28"/>
              </w:rPr>
              <w:t>学位</w:t>
            </w: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99" w:type="dxa"/>
            <w:vMerge w:val="restart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专业学位</w:t>
            </w:r>
            <w:r>
              <w:rPr>
                <w:rFonts w:eastAsia="仿宋_GB2312"/>
                <w:sz w:val="28"/>
                <w:szCs w:val="28"/>
              </w:rPr>
              <w:t>博士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OLE_LINK2"/>
            <w:bookmarkStart w:id="1" w:name="OLE_LINK1"/>
            <w:r>
              <w:rPr>
                <w:rFonts w:hint="eastAsia" w:eastAsia="仿宋_GB2312"/>
                <w:sz w:val="28"/>
                <w:szCs w:val="28"/>
              </w:rPr>
              <w:t>本单位承诺以上数据真实准确，</w:t>
            </w:r>
            <w:bookmarkEnd w:id="0"/>
            <w:bookmarkEnd w:id="1"/>
            <w:r>
              <w:rPr>
                <w:rFonts w:hint="eastAsia" w:eastAsia="仿宋_GB2312"/>
                <w:sz w:val="28"/>
                <w:szCs w:val="28"/>
              </w:rPr>
              <w:t>如发现任何问题，本单位将积极配合学会进行调查和核实，并承担相应责任。</w:t>
            </w:r>
          </w:p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</w:t>
            </w:r>
          </w:p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eastAsia="仿宋_GB2312"/>
                <w:sz w:val="28"/>
                <w:szCs w:val="28"/>
              </w:rPr>
              <w:t>单位负责人：（签字）</w:t>
            </w:r>
          </w:p>
          <w:p>
            <w:pPr>
              <w:ind w:firstLine="560" w:firstLineChars="20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 </w:t>
            </w:r>
          </w:p>
        </w:tc>
      </w:tr>
    </w:tbl>
    <w:p>
      <w:pPr>
        <w:spacing w:line="560" w:lineRule="exact"/>
        <w:jc w:val="left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备注：</w:t>
      </w:r>
    </w:p>
    <w:p>
      <w:pPr>
        <w:spacing w:line="560" w:lineRule="exact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24"/>
        </w:rPr>
        <w:t>所有培养单位的申报数均按照本单位上年度（即202</w:t>
      </w:r>
      <w:r>
        <w:rPr>
          <w:rFonts w:hint="eastAsia" w:eastAsia="仿宋_GB2312"/>
          <w:sz w:val="24"/>
          <w:lang w:val="en-US" w:eastAsia="zh-CN"/>
        </w:rPr>
        <w:t>5</w:t>
      </w:r>
      <w:bookmarkStart w:id="2" w:name="_GoBack"/>
      <w:bookmarkEnd w:id="2"/>
      <w:r>
        <w:rPr>
          <w:rFonts w:hint="eastAsia" w:eastAsia="仿宋_GB2312"/>
          <w:sz w:val="24"/>
        </w:rPr>
        <w:t xml:space="preserve">年1月1日至12月31日）专业学位博士硕士学位授予总数的3%计算（四舍五入）；按比例申报不足1项的单位可申报1项。                                                   </w:t>
      </w:r>
    </w:p>
    <w:sectPr>
      <w:pgSz w:w="16838" w:h="11906" w:orient="landscape"/>
      <w:pgMar w:top="1800" w:right="1383" w:bottom="1800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FE6409"/>
    <w:rsid w:val="00047AFD"/>
    <w:rsid w:val="00260D28"/>
    <w:rsid w:val="00366070"/>
    <w:rsid w:val="003B22FF"/>
    <w:rsid w:val="004A4C3D"/>
    <w:rsid w:val="004B1D16"/>
    <w:rsid w:val="00627199"/>
    <w:rsid w:val="00633F42"/>
    <w:rsid w:val="007B5998"/>
    <w:rsid w:val="008D64AD"/>
    <w:rsid w:val="00913216"/>
    <w:rsid w:val="0092579A"/>
    <w:rsid w:val="00977728"/>
    <w:rsid w:val="00A948DC"/>
    <w:rsid w:val="00B50661"/>
    <w:rsid w:val="00C46DC7"/>
    <w:rsid w:val="00C52C9F"/>
    <w:rsid w:val="00C57454"/>
    <w:rsid w:val="00D15D26"/>
    <w:rsid w:val="00D70EA9"/>
    <w:rsid w:val="00DF1A47"/>
    <w:rsid w:val="00E97621"/>
    <w:rsid w:val="00F81DBE"/>
    <w:rsid w:val="00FE4BAA"/>
    <w:rsid w:val="00FE6409"/>
    <w:rsid w:val="04CC0FBB"/>
    <w:rsid w:val="06172943"/>
    <w:rsid w:val="07462694"/>
    <w:rsid w:val="088671E8"/>
    <w:rsid w:val="10C87593"/>
    <w:rsid w:val="16034CF2"/>
    <w:rsid w:val="1C5F7545"/>
    <w:rsid w:val="1D6B618F"/>
    <w:rsid w:val="1F144533"/>
    <w:rsid w:val="23780411"/>
    <w:rsid w:val="3D323C3E"/>
    <w:rsid w:val="405B449D"/>
    <w:rsid w:val="44FC5F61"/>
    <w:rsid w:val="46BB1428"/>
    <w:rsid w:val="47E04881"/>
    <w:rsid w:val="491A2B31"/>
    <w:rsid w:val="5DD53EDE"/>
    <w:rsid w:val="5F282E5C"/>
    <w:rsid w:val="65FA66C7"/>
    <w:rsid w:val="71CF0D35"/>
    <w:rsid w:val="733550D0"/>
    <w:rsid w:val="766A7106"/>
    <w:rsid w:val="780A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355</Characters>
  <Lines>2</Lines>
  <Paragraphs>1</Paragraphs>
  <TotalTime>10</TotalTime>
  <ScaleCrop>false</ScaleCrop>
  <LinksUpToDate>false</LinksUpToDate>
  <CharactersWithSpaces>416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2016-12-30T06:13:00Z</dcterms:created>
  <dc:creator>HANSHUYUN</dc:creator>
  <cp:lastModifiedBy>zdw</cp:lastModifiedBy>
  <cp:lastPrinted>2023-04-04T06:42:00Z</cp:lastPrinted>
  <dcterms:modified xsi:type="dcterms:W3CDTF">2026-04-22T06:05:08Z</dcterms:modified>
  <dc:title>申报单位学位授予数统计表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2B218E42082D48A781634A7D050EA319_13</vt:lpwstr>
  </property>
</Properties>
</file>